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E1E2" w14:textId="77777777" w:rsidR="00937A7A" w:rsidRDefault="00937A7A" w:rsidP="00937A7A">
      <w:pPr>
        <w:shd w:val="clear" w:color="auto" w:fill="FDFDFD"/>
        <w:spacing w:after="0" w:line="360" w:lineRule="atLeast"/>
        <w:jc w:val="center"/>
        <w:rPr>
          <w:rFonts w:ascii="Open Sans" w:eastAsia="Times New Roman" w:hAnsi="Open Sans" w:cs="Open Sans"/>
          <w:b/>
          <w:b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b/>
          <w:b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Обеспечение беспрепятственного доступа в здания школы инвалидов и лиц с ОВЗ</w:t>
      </w:r>
    </w:p>
    <w:p w14:paraId="36F1BEFF" w14:textId="77777777" w:rsidR="00937A7A" w:rsidRP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6F28E31D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Федеральный Закон "Об образовании в Российской Федерации" законодательно закрепляет принцип доступности образования для инвалидов и лиц с ограниченными возможностями здоровья.</w:t>
      </w:r>
    </w:p>
    <w:p w14:paraId="628F9AA1" w14:textId="7339100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br/>
        <w:t>Для обеспечения "равного доступа к образованию" для всех обучающихся с учетом разнообразия особых образовательных потребностей и индивидуальных возможностей, в нашей школе созданы специальные условия, в т.ч. доступ в здания образовательной организации инвалидов и лиц с ограниченными возможностями здоровья (далее - ОВЗ):</w:t>
      </w:r>
    </w:p>
    <w:p w14:paraId="52C50A9F" w14:textId="77777777" w:rsidR="00937A7A" w:rsidRP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3A2BF252" w14:textId="528F4BE3" w:rsidR="00937A7A" w:rsidRPr="00937A7A" w:rsidRDefault="00937A7A" w:rsidP="00937A7A">
      <w:pPr>
        <w:numPr>
          <w:ilvl w:val="0"/>
          <w:numId w:val="3"/>
        </w:num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п</w:t>
      </w: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ри входе на территорию школы, расположена стоянка и установлен знак для остановки автомобиля </w:t>
      </w:r>
      <w:proofErr w:type="gramStart"/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при высадки</w:t>
      </w:r>
      <w:proofErr w:type="gramEnd"/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 инвалидов и лиц с ОВЗ;</w:t>
      </w:r>
    </w:p>
    <w:p w14:paraId="42FC19D7" w14:textId="01EE4B45" w:rsidR="00937A7A" w:rsidRPr="00937A7A" w:rsidRDefault="00937A7A" w:rsidP="00937A7A">
      <w:pPr>
        <w:numPr>
          <w:ilvl w:val="0"/>
          <w:numId w:val="3"/>
        </w:num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п</w:t>
      </w: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еред входной дверью расположен указатель и звонок вызова ассистента (помощника) из числа сотрудников школы, для предоставления услуг по оказанию инвалидам и лицам с ОВЗ необходимой технической помощи;</w:t>
      </w:r>
    </w:p>
    <w:p w14:paraId="5C783614" w14:textId="459F1DB8" w:rsidR="00937A7A" w:rsidRPr="00937A7A" w:rsidRDefault="00937A7A" w:rsidP="00937A7A">
      <w:pPr>
        <w:numPr>
          <w:ilvl w:val="0"/>
          <w:numId w:val="3"/>
        </w:num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п</w:t>
      </w: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еред центральной входной дверью расположена табличка - мнемосхема;</w:t>
      </w:r>
    </w:p>
    <w:p w14:paraId="0ABF8977" w14:textId="3F1FA4AA" w:rsidR="00937A7A" w:rsidRPr="00937A7A" w:rsidRDefault="00937A7A" w:rsidP="00937A7A">
      <w:pPr>
        <w:numPr>
          <w:ilvl w:val="0"/>
          <w:numId w:val="3"/>
        </w:num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п</w:t>
      </w: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андус для инвалидов и лиц с ОВЗ оборудован на ступенях при </w:t>
      </w:r>
      <w:r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входе в</w:t>
      </w: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 здания;</w:t>
      </w:r>
    </w:p>
    <w:p w14:paraId="710958CB" w14:textId="19423B5D" w:rsidR="00937A7A" w:rsidRPr="00937A7A" w:rsidRDefault="00937A7A" w:rsidP="00937A7A">
      <w:pPr>
        <w:numPr>
          <w:ilvl w:val="0"/>
          <w:numId w:val="3"/>
        </w:num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О</w:t>
      </w: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борудована отдельная санитарная комната</w:t>
      </w:r>
      <w:r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.</w:t>
      </w:r>
    </w:p>
    <w:p w14:paraId="0EA0574A" w14:textId="19385061" w:rsidR="00937A7A" w:rsidRPr="00937A7A" w:rsidRDefault="00937A7A" w:rsidP="00937A7A">
      <w:pPr>
        <w:shd w:val="clear" w:color="auto" w:fill="FDFDFD"/>
        <w:spacing w:after="0" w:line="360" w:lineRule="atLeast"/>
        <w:ind w:left="720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384168F5" w14:textId="77777777" w:rsidR="00937A7A" w:rsidRP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Таким образом, в соответствии с законодательством, инвалидам и лицам с ОВЗ образовательной организацией созданы условия для беспрепятственного входа в здания школы и выхода из него, возможность самостоятельного передвижения по территории и в здании школы (при необходимости с помощью сотрудника школы).</w:t>
      </w:r>
    </w:p>
    <w:p w14:paraId="2740691E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b/>
          <w:b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b/>
          <w:b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 </w:t>
      </w:r>
    </w:p>
    <w:p w14:paraId="406445E3" w14:textId="1CEC1077" w:rsidR="00937A7A" w:rsidRPr="00937A7A" w:rsidRDefault="00937A7A" w:rsidP="00937A7A">
      <w:pPr>
        <w:shd w:val="clear" w:color="auto" w:fill="FDFDFD"/>
        <w:spacing w:after="0" w:line="360" w:lineRule="atLeast"/>
        <w:jc w:val="center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b/>
          <w:b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Состояние доступности основных структурно-функциональных зон</w:t>
      </w:r>
    </w:p>
    <w:tbl>
      <w:tblPr>
        <w:tblW w:w="9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5124"/>
        <w:gridCol w:w="3524"/>
        <w:gridCol w:w="36"/>
      </w:tblGrid>
      <w:tr w:rsidR="00937A7A" w:rsidRPr="00937A7A" w14:paraId="4C0AE6C3" w14:textId="77777777">
        <w:trPr>
          <w:gridAfter w:val="1"/>
          <w:trHeight w:val="571"/>
          <w:tblHeader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9E8DC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72020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Основные структурно-функциональные зоны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287486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Состояние доступности, в том числе для основных категорий инвалидов</w:t>
            </w:r>
          </w:p>
        </w:tc>
      </w:tr>
      <w:tr w:rsidR="00937A7A" w:rsidRPr="00937A7A" w14:paraId="175324DA" w14:textId="77777777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39583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BB828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489C8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06A0CA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937A7A" w:rsidRPr="00937A7A" w14:paraId="6B43C398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96CE6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3AC1D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Территория, прилегающая к зданию (участок)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EB86B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ДУ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359937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937A7A" w:rsidRPr="00937A7A" w14:paraId="26B15662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39EA6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A06AC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Вход (входы) в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EA917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ДУ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E9781A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937A7A" w:rsidRPr="00937A7A" w14:paraId="6420AC6A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BA545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046B1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Путь (пути) движения внутри здания (в том числе пути эвакуации)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4F39A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ДУ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24C29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937A7A" w:rsidRPr="00937A7A" w14:paraId="273AF2F9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35172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874AE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Зона целевого назначения здания (целевого посещения объекта)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11120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ДУ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FAD143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937A7A" w:rsidRPr="00937A7A" w14:paraId="6017ACCE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80936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60C6C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Жилые помещения</w:t>
            </w:r>
          </w:p>
          <w:p w14:paraId="4AA760BA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(в этой зоне прописываются жилые комнаты общежитий, палаты стационаров, интернатов, санаториев и </w:t>
            </w:r>
            <w:proofErr w:type="gramStart"/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т.д. 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6A314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 </w:t>
            </w:r>
          </w:p>
          <w:p w14:paraId="551AF222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C7E137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937A7A" w:rsidRPr="00937A7A" w14:paraId="4722A361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D5306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6CE25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Санитарно-гигиенические помещения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F276D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ДУ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284D1A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937A7A" w:rsidRPr="00937A7A" w14:paraId="1B0141B1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29E47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EBBB3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Система информации и связи (на всех зонах)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37475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ДУ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276958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937A7A" w:rsidRPr="00937A7A" w14:paraId="66D3E24D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1EC5C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53CB7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Пути движения к объекту (от остановки транспорта)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73AA2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37A7A"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ДУ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211FF5" w14:textId="77777777" w:rsidR="00937A7A" w:rsidRPr="00937A7A" w:rsidRDefault="00937A7A" w:rsidP="00937A7A">
            <w:pPr>
              <w:shd w:val="clear" w:color="auto" w:fill="FDFDFD"/>
              <w:spacing w:after="0" w:line="360" w:lineRule="atLeast"/>
              <w:jc w:val="both"/>
              <w:rPr>
                <w:rFonts w:ascii="Open Sans" w:eastAsia="Times New Roman" w:hAnsi="Open Sans" w:cs="Open Sans"/>
                <w:color w:val="033E6B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</w:tc>
      </w:tr>
    </w:tbl>
    <w:p w14:paraId="371F6A0B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24943D15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Указывается: </w:t>
      </w:r>
    </w:p>
    <w:p w14:paraId="7B803D69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«ДП-В» – объект доступен полностью всем; </w:t>
      </w:r>
    </w:p>
    <w:p w14:paraId="5EC40951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«ДП-И» («К», «О», «С», «Г», «У») – объект доступен полностью избирательно («К» – для передвигающихся в кресле-коляске,</w:t>
      </w:r>
    </w:p>
    <w:p w14:paraId="28384AF0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«О» – с нарушениями опорно-двигательного аппарата, </w:t>
      </w:r>
    </w:p>
    <w:p w14:paraId="116D9EB2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«С» – для инвалидов с нарушениями зрения, </w:t>
      </w:r>
    </w:p>
    <w:p w14:paraId="50347ACB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«Г» – для инвалидов с нарушениями слуха, </w:t>
      </w:r>
    </w:p>
    <w:p w14:paraId="21BE59EB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«У» – для инвалидов с нарушениями умственного развития); </w:t>
      </w:r>
    </w:p>
    <w:p w14:paraId="08B8F422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«ДЧ-В» – объект доступен частично всем; </w:t>
      </w:r>
    </w:p>
    <w:p w14:paraId="05CD8D71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«ДЧ-И» («К», «О», «С», «Г», «У») – объект доступен частично избирательно («К» – для передвигающихся в кресле-коляске, </w:t>
      </w:r>
    </w:p>
    <w:p w14:paraId="5E05F4DC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«О» – с нарушениями опорно-двигательного аппарата, </w:t>
      </w:r>
    </w:p>
    <w:p w14:paraId="0D5797FD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«С» – для инвалидов с нарушениями зрения,</w:t>
      </w:r>
    </w:p>
    <w:p w14:paraId="4BB72F07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 «Г» – для инвалидов с нарушениями слуха, </w:t>
      </w:r>
    </w:p>
    <w:p w14:paraId="3F858547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«У» – для инвалидов с нарушениями умственного развития); </w:t>
      </w:r>
    </w:p>
    <w:p w14:paraId="699D9E2E" w14:textId="4D93F0B1" w:rsidR="00937A7A" w:rsidRP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«ДУ» – объект условно доступен; «ВНД» – объект временно недоступен.</w:t>
      </w:r>
    </w:p>
    <w:p w14:paraId="0BD7BEE8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b/>
          <w:b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5ECA2E5D" w14:textId="1A1752FF" w:rsidR="00937A7A" w:rsidRP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37A7A">
        <w:rPr>
          <w:rFonts w:ascii="Open Sans" w:eastAsia="Times New Roman" w:hAnsi="Open Sans" w:cs="Open Sans"/>
          <w:b/>
          <w:b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Итоговое заключение о состоянии доступности объектов</w:t>
      </w: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 (по наименьшему значению 2, 3, 4 функциональных зон)</w:t>
      </w:r>
      <w:r w:rsidRPr="00937A7A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br/>
        <w:t>ОБЪЕКТ ДОСТУПЕН УСЛОВНО</w:t>
      </w:r>
    </w:p>
    <w:p w14:paraId="1B66E0D9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4760A75B" w14:textId="77777777" w:rsidR="00937A7A" w:rsidRDefault="00937A7A" w:rsidP="00937A7A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</w:p>
    <w:sectPr w:rsidR="00937A7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21B5"/>
    <w:multiLevelType w:val="hybridMultilevel"/>
    <w:tmpl w:val="B69AA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4134"/>
    <w:multiLevelType w:val="multilevel"/>
    <w:tmpl w:val="764E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C230E"/>
    <w:multiLevelType w:val="hybridMultilevel"/>
    <w:tmpl w:val="321CD6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1211824">
    <w:abstractNumId w:val="2"/>
  </w:num>
  <w:num w:numId="2" w16cid:durableId="1422409214">
    <w:abstractNumId w:val="0"/>
  </w:num>
  <w:num w:numId="3" w16cid:durableId="434983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92"/>
    <w:rsid w:val="00007938"/>
    <w:rsid w:val="004B1C71"/>
    <w:rsid w:val="00695E91"/>
    <w:rsid w:val="006C0B77"/>
    <w:rsid w:val="008242FF"/>
    <w:rsid w:val="00852A92"/>
    <w:rsid w:val="008554BD"/>
    <w:rsid w:val="00870751"/>
    <w:rsid w:val="00922C48"/>
    <w:rsid w:val="00937A7A"/>
    <w:rsid w:val="009607F4"/>
    <w:rsid w:val="009C367E"/>
    <w:rsid w:val="009D0CA9"/>
    <w:rsid w:val="009E0B25"/>
    <w:rsid w:val="00A61F24"/>
    <w:rsid w:val="00B71592"/>
    <w:rsid w:val="00B915B7"/>
    <w:rsid w:val="00BA40FE"/>
    <w:rsid w:val="00D9655B"/>
    <w:rsid w:val="00EA59DF"/>
    <w:rsid w:val="00EE4070"/>
    <w:rsid w:val="00F12C76"/>
    <w:rsid w:val="00FF28A1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A9E3"/>
  <w15:chartTrackingRefBased/>
  <w15:docId w15:val="{B35FBF9A-D10B-4C9D-BE05-921C87BE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71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5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5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5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5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5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5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5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5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5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59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159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715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715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715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715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71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5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5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715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59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5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59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71592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07F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0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cp:lastPrinted>2025-10-17T08:44:00Z</cp:lastPrinted>
  <dcterms:created xsi:type="dcterms:W3CDTF">2025-10-17T10:42:00Z</dcterms:created>
  <dcterms:modified xsi:type="dcterms:W3CDTF">2025-10-17T10:42:00Z</dcterms:modified>
</cp:coreProperties>
</file>