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49" w:rsidRPr="000A2BBC" w:rsidRDefault="00D30449" w:rsidP="00D30449">
      <w:pPr>
        <w:pStyle w:val="a4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 xml:space="preserve">БЮДЖЕТНОЕ </w:t>
      </w:r>
      <w:r w:rsidRPr="000A2BBC">
        <w:rPr>
          <w:rFonts w:ascii="Times New Roman" w:hAnsi="Times New Roman"/>
          <w:b/>
        </w:rPr>
        <w:t>ОБЩЕОБРАЗОВАТЕЛЬНОЕ   УЧРЕЖДЕНИЕ</w:t>
      </w:r>
    </w:p>
    <w:p w:rsidR="00D30449" w:rsidRDefault="00D30449" w:rsidP="00D30449">
      <w:pPr>
        <w:pStyle w:val="a4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БОЛЬШИНСКАЯ СРЕДНЯЯ ОБЩЕОБРАЗОВАТЕЛЬНАЯ ШКОЛА</w:t>
      </w:r>
    </w:p>
    <w:p w:rsidR="00D30449" w:rsidRPr="000A2BBC" w:rsidRDefault="00D30449" w:rsidP="00D30449">
      <w:pPr>
        <w:pStyle w:val="a4"/>
        <w:jc w:val="center"/>
        <w:rPr>
          <w:rFonts w:ascii="Times New Roman" w:hAnsi="Times New Roman"/>
          <w:b/>
        </w:rPr>
      </w:pPr>
    </w:p>
    <w:p w:rsidR="00D30449" w:rsidRPr="000A2BBC" w:rsidRDefault="00D30449" w:rsidP="00D30449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346064, Ростовская  область, Тарасовский район, сл. Большинк</w:t>
      </w:r>
      <w:r>
        <w:rPr>
          <w:rFonts w:ascii="Times New Roman" w:hAnsi="Times New Roman"/>
          <w:b/>
        </w:rPr>
        <w:t xml:space="preserve">а, ул. Башмакова И.В.,  1-а </w:t>
      </w:r>
    </w:p>
    <w:p w:rsidR="00C85243" w:rsidRDefault="00657D26" w:rsidP="00D304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Профсоюз</w:t>
      </w:r>
    </w:p>
    <w:p w:rsidR="00657D26" w:rsidRPr="00657D26" w:rsidRDefault="00657D26" w:rsidP="00657D2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  <w:r w:rsidRPr="00657D26">
        <w:rPr>
          <w:rStyle w:val="ab"/>
          <w:rFonts w:asciiTheme="minorHAnsi" w:hAnsiTheme="minorHAnsi" w:cstheme="minorHAnsi"/>
          <w:color w:val="C00000"/>
          <w:sz w:val="28"/>
          <w:szCs w:val="28"/>
        </w:rPr>
        <w:t>Что такое ПРОФСОЮЗ?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Профсоюз - это: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b/>
          <w:color w:val="C00000"/>
          <w:sz w:val="28"/>
          <w:szCs w:val="28"/>
        </w:rPr>
        <w:t>П</w:t>
      </w:r>
      <w:r w:rsidRPr="00657D26">
        <w:rPr>
          <w:rFonts w:asciiTheme="minorHAnsi" w:hAnsiTheme="minorHAnsi" w:cstheme="minorHAnsi"/>
          <w:sz w:val="28"/>
          <w:szCs w:val="28"/>
        </w:rPr>
        <w:t>рофессионализм,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b/>
          <w:color w:val="C00000"/>
          <w:sz w:val="28"/>
          <w:szCs w:val="28"/>
        </w:rPr>
        <w:t>Р</w:t>
      </w:r>
      <w:r w:rsidRPr="00657D26">
        <w:rPr>
          <w:rFonts w:asciiTheme="minorHAnsi" w:hAnsiTheme="minorHAnsi" w:cstheme="minorHAnsi"/>
          <w:sz w:val="28"/>
          <w:szCs w:val="28"/>
        </w:rPr>
        <w:t>азумность,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b/>
          <w:color w:val="C00000"/>
          <w:sz w:val="28"/>
          <w:szCs w:val="28"/>
        </w:rPr>
        <w:t>О</w:t>
      </w:r>
      <w:r w:rsidRPr="00657D26">
        <w:rPr>
          <w:rFonts w:asciiTheme="minorHAnsi" w:hAnsiTheme="minorHAnsi" w:cstheme="minorHAnsi"/>
          <w:sz w:val="28"/>
          <w:szCs w:val="28"/>
        </w:rPr>
        <w:t>тветственность,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b/>
          <w:color w:val="C00000"/>
          <w:sz w:val="28"/>
          <w:szCs w:val="28"/>
        </w:rPr>
        <w:t>Ф</w:t>
      </w:r>
      <w:r w:rsidRPr="00657D26">
        <w:rPr>
          <w:rFonts w:asciiTheme="minorHAnsi" w:hAnsiTheme="minorHAnsi" w:cstheme="minorHAnsi"/>
          <w:sz w:val="28"/>
          <w:szCs w:val="28"/>
        </w:rPr>
        <w:t>инансовая поддержка,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b/>
          <w:color w:val="C00000"/>
          <w:sz w:val="28"/>
          <w:szCs w:val="28"/>
        </w:rPr>
        <w:t>С</w:t>
      </w:r>
      <w:r w:rsidRPr="00657D26">
        <w:rPr>
          <w:rFonts w:asciiTheme="minorHAnsi" w:hAnsiTheme="minorHAnsi" w:cstheme="minorHAnsi"/>
          <w:sz w:val="28"/>
          <w:szCs w:val="28"/>
        </w:rPr>
        <w:t>олидарность,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b/>
          <w:color w:val="C00000"/>
          <w:sz w:val="28"/>
          <w:szCs w:val="28"/>
        </w:rPr>
        <w:t>О</w:t>
      </w:r>
      <w:r w:rsidRPr="00657D26">
        <w:rPr>
          <w:rFonts w:asciiTheme="minorHAnsi" w:hAnsiTheme="minorHAnsi" w:cstheme="minorHAnsi"/>
          <w:sz w:val="28"/>
          <w:szCs w:val="28"/>
        </w:rPr>
        <w:t>рганизованность,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b/>
          <w:color w:val="C00000"/>
          <w:sz w:val="28"/>
          <w:szCs w:val="28"/>
        </w:rPr>
        <w:t>Ю</w:t>
      </w:r>
      <w:r w:rsidRPr="00657D26">
        <w:rPr>
          <w:rFonts w:asciiTheme="minorHAnsi" w:hAnsiTheme="minorHAnsi" w:cstheme="minorHAnsi"/>
          <w:sz w:val="28"/>
          <w:szCs w:val="28"/>
        </w:rPr>
        <w:t>ридическая помощь,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b/>
          <w:color w:val="C00000"/>
          <w:sz w:val="28"/>
          <w:szCs w:val="28"/>
        </w:rPr>
        <w:t>З</w:t>
      </w:r>
      <w:r w:rsidRPr="00657D26">
        <w:rPr>
          <w:rFonts w:asciiTheme="minorHAnsi" w:hAnsiTheme="minorHAnsi" w:cstheme="minorHAnsi"/>
          <w:sz w:val="28"/>
          <w:szCs w:val="28"/>
        </w:rPr>
        <w:t>аконность.</w:t>
      </w:r>
    </w:p>
    <w:p w:rsid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С 1905 года в России работники, чтобы защищать свои интересы объединяются в профессиональные организации.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ПРОФСОЮЗ 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</w:p>
    <w:p w:rsidR="00657D26" w:rsidRPr="00657D26" w:rsidRDefault="00657D26" w:rsidP="00657D2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  <w:r w:rsidRPr="00657D26">
        <w:rPr>
          <w:rStyle w:val="ab"/>
          <w:rFonts w:asciiTheme="minorHAnsi" w:hAnsiTheme="minorHAnsi" w:cstheme="minorHAnsi"/>
          <w:color w:val="C00000"/>
          <w:sz w:val="28"/>
          <w:szCs w:val="28"/>
        </w:rPr>
        <w:t>ЗАЧЕМ НУЖЕН ПРОФСОЮЗ?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ЧТОБЫ не оставаться один на один с работодателем.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ЧТОБЫ знать свои права и уметь их защищать.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ЧТОБЫ получать в срок достойную заработную плату.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ЧТОБЫ чувствовать себя частью сплочённой организации.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ЧТОБЫ иметь хорошие условия труда.</w:t>
      </w:r>
    </w:p>
    <w:p w:rsidR="004553E4" w:rsidRDefault="004553E4" w:rsidP="00657D2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57D26" w:rsidRPr="004553E4" w:rsidRDefault="004553E4" w:rsidP="00657D2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5" w:history="1">
        <w:r w:rsidR="00657D26" w:rsidRPr="004553E4">
          <w:rPr>
            <w:rStyle w:val="ac"/>
            <w:rFonts w:asciiTheme="minorHAnsi" w:hAnsiTheme="minorHAnsi" w:cstheme="minorHAnsi"/>
            <w:b/>
            <w:sz w:val="28"/>
            <w:szCs w:val="28"/>
          </w:rPr>
          <w:t>Коллективны</w:t>
        </w:r>
        <w:r w:rsidR="00657D26" w:rsidRPr="004553E4">
          <w:rPr>
            <w:rStyle w:val="ac"/>
            <w:rFonts w:asciiTheme="minorHAnsi" w:hAnsiTheme="minorHAnsi" w:cstheme="minorHAnsi"/>
            <w:b/>
            <w:sz w:val="28"/>
            <w:szCs w:val="28"/>
          </w:rPr>
          <w:t>й</w:t>
        </w:r>
        <w:r w:rsidR="00657D26" w:rsidRPr="004553E4">
          <w:rPr>
            <w:rStyle w:val="ac"/>
            <w:rFonts w:asciiTheme="minorHAnsi" w:hAnsiTheme="minorHAnsi" w:cstheme="minorHAnsi"/>
            <w:b/>
            <w:sz w:val="28"/>
            <w:szCs w:val="28"/>
          </w:rPr>
          <w:t xml:space="preserve"> договор</w:t>
        </w:r>
      </w:hyperlink>
    </w:p>
    <w:p w:rsidR="004553E4" w:rsidRPr="00657D26" w:rsidRDefault="004553E4" w:rsidP="00657D2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sz w:val="28"/>
          <w:szCs w:val="28"/>
        </w:rPr>
      </w:pPr>
    </w:p>
    <w:p w:rsidR="00657D26" w:rsidRPr="00657D26" w:rsidRDefault="00657D26" w:rsidP="004553E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657D26">
        <w:rPr>
          <w:rStyle w:val="ab"/>
          <w:rFonts w:asciiTheme="minorHAnsi" w:hAnsiTheme="minorHAnsi" w:cstheme="minorHAnsi"/>
          <w:sz w:val="28"/>
          <w:szCs w:val="28"/>
        </w:rPr>
        <w:lastRenderedPageBreak/>
        <w:t xml:space="preserve">ПРОФСОЮЗНАЯ ОРГАНИЗАЦИЯ МБОУ </w:t>
      </w:r>
      <w:proofErr w:type="spellStart"/>
      <w:r w:rsidR="004553E4">
        <w:rPr>
          <w:rStyle w:val="ab"/>
          <w:rFonts w:asciiTheme="minorHAnsi" w:hAnsiTheme="minorHAnsi" w:cstheme="minorHAnsi"/>
          <w:sz w:val="28"/>
          <w:szCs w:val="28"/>
        </w:rPr>
        <w:t>Большинской</w:t>
      </w:r>
      <w:proofErr w:type="spellEnd"/>
      <w:r w:rsidR="004553E4">
        <w:rPr>
          <w:rStyle w:val="ab"/>
          <w:rFonts w:asciiTheme="minorHAnsi" w:hAnsiTheme="minorHAnsi" w:cstheme="minorHAnsi"/>
          <w:sz w:val="28"/>
          <w:szCs w:val="28"/>
        </w:rPr>
        <w:t xml:space="preserve"> </w:t>
      </w:r>
      <w:r w:rsidRPr="00657D26">
        <w:rPr>
          <w:rStyle w:val="ab"/>
          <w:rFonts w:asciiTheme="minorHAnsi" w:hAnsiTheme="minorHAnsi" w:cstheme="minorHAnsi"/>
          <w:sz w:val="28"/>
          <w:szCs w:val="28"/>
        </w:rPr>
        <w:t>СОШ</w:t>
      </w:r>
    </w:p>
    <w:p w:rsidR="00657D26" w:rsidRPr="00657D26" w:rsidRDefault="00657D26" w:rsidP="004553E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Здесь вы сможете познакомиться с работой нашего профкома, его составом, структурой, основополагающими документами, также узнать, чем живёт профсоюзная организация и коллектив школы.</w:t>
      </w:r>
    </w:p>
    <w:p w:rsidR="00657D26" w:rsidRPr="00657D26" w:rsidRDefault="00657D26" w:rsidP="004553E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Мы ставим перед собой задачу по сплочению коллектива, по увеличению членства в рядах профсоюза.</w:t>
      </w:r>
    </w:p>
    <w:p w:rsidR="00657D26" w:rsidRPr="00657D26" w:rsidRDefault="00657D26" w:rsidP="004553E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Мы хотим, чтобы все работники: администрация, учителя, обслуживающий персонал школы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:rsidR="00657D26" w:rsidRPr="00657D26" w:rsidRDefault="00657D26" w:rsidP="004553E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Только в таком дружном коллективе есть место новым творческим начинаниям, профессиональному росту, прогрессивным идеям! Только в таком коллективе, где профком и администрация школы заинтересованы в создании хороших условий труда для сотрудников, они будут чувствовать себя комфортно и уверенно!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В школе членов профсоюза - 32 чел.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В т.ч. педагогические работники - 16 чел.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технический персонал и рабочие - 1</w:t>
      </w:r>
      <w:r w:rsidR="004553E4">
        <w:rPr>
          <w:rFonts w:asciiTheme="minorHAnsi" w:hAnsiTheme="minorHAnsi" w:cstheme="minorHAnsi"/>
          <w:sz w:val="28"/>
          <w:szCs w:val="28"/>
        </w:rPr>
        <w:t>1</w:t>
      </w:r>
      <w:r w:rsidRPr="00657D26">
        <w:rPr>
          <w:rFonts w:asciiTheme="minorHAnsi" w:hAnsiTheme="minorHAnsi" w:cstheme="minorHAnsi"/>
          <w:sz w:val="28"/>
          <w:szCs w:val="28"/>
        </w:rPr>
        <w:t xml:space="preserve"> чел.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 xml:space="preserve">пенсионеры - </w:t>
      </w:r>
      <w:r w:rsidR="004553E4">
        <w:rPr>
          <w:rFonts w:asciiTheme="minorHAnsi" w:hAnsiTheme="minorHAnsi" w:cstheme="minorHAnsi"/>
          <w:sz w:val="28"/>
          <w:szCs w:val="28"/>
        </w:rPr>
        <w:t>2</w:t>
      </w:r>
      <w:r w:rsidRPr="00657D26">
        <w:rPr>
          <w:rFonts w:asciiTheme="minorHAnsi" w:hAnsiTheme="minorHAnsi" w:cstheme="minorHAnsi"/>
          <w:sz w:val="28"/>
          <w:szCs w:val="28"/>
        </w:rPr>
        <w:t xml:space="preserve"> чел.</w:t>
      </w:r>
    </w:p>
    <w:p w:rsidR="00657D26" w:rsidRPr="00657D26" w:rsidRDefault="00657D26" w:rsidP="00657D26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Theme="minorHAnsi" w:hAnsiTheme="minorHAnsi" w:cstheme="minorHAnsi"/>
          <w:sz w:val="28"/>
          <w:szCs w:val="28"/>
        </w:rPr>
      </w:pPr>
      <w:r w:rsidRPr="004553E4">
        <w:rPr>
          <w:rFonts w:asciiTheme="minorHAnsi" w:hAnsiTheme="minorHAnsi" w:cstheme="minorHAnsi"/>
          <w:b/>
          <w:sz w:val="28"/>
          <w:szCs w:val="28"/>
        </w:rPr>
        <w:t>Председатель первичной профсоюзной организации</w:t>
      </w:r>
      <w:r w:rsidRPr="00657D26">
        <w:rPr>
          <w:rFonts w:asciiTheme="minorHAnsi" w:hAnsiTheme="minorHAnsi" w:cstheme="minorHAnsi"/>
          <w:sz w:val="28"/>
          <w:szCs w:val="28"/>
        </w:rPr>
        <w:t xml:space="preserve"> </w:t>
      </w:r>
      <w:r w:rsidR="004553E4">
        <w:rPr>
          <w:rFonts w:asciiTheme="minorHAnsi" w:hAnsiTheme="minorHAnsi" w:cstheme="minorHAnsi"/>
          <w:sz w:val="28"/>
          <w:szCs w:val="28"/>
        </w:rPr>
        <w:t>–</w:t>
      </w:r>
      <w:r w:rsidRPr="00657D26">
        <w:rPr>
          <w:rFonts w:asciiTheme="minorHAnsi" w:hAnsiTheme="minorHAnsi" w:cstheme="minorHAnsi"/>
          <w:sz w:val="28"/>
          <w:szCs w:val="28"/>
        </w:rPr>
        <w:t> </w:t>
      </w:r>
      <w:proofErr w:type="spellStart"/>
      <w:r w:rsidR="004553E4">
        <w:rPr>
          <w:rFonts w:asciiTheme="minorHAnsi" w:hAnsiTheme="minorHAnsi" w:cstheme="minorHAnsi"/>
          <w:sz w:val="28"/>
          <w:szCs w:val="28"/>
        </w:rPr>
        <w:t>Жулева</w:t>
      </w:r>
      <w:proofErr w:type="spellEnd"/>
      <w:r w:rsidR="004553E4">
        <w:rPr>
          <w:rFonts w:asciiTheme="minorHAnsi" w:hAnsiTheme="minorHAnsi" w:cstheme="minorHAnsi"/>
          <w:sz w:val="28"/>
          <w:szCs w:val="28"/>
        </w:rPr>
        <w:t xml:space="preserve"> Елена Андреевна</w:t>
      </w:r>
    </w:p>
    <w:p w:rsidR="00657D26" w:rsidRPr="004553E4" w:rsidRDefault="00657D26" w:rsidP="004553E4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Style w:val="ab"/>
          <w:rFonts w:asciiTheme="minorHAnsi" w:hAnsiTheme="minorHAnsi" w:cstheme="minorHAnsi"/>
          <w:color w:val="C00000"/>
          <w:sz w:val="28"/>
          <w:szCs w:val="28"/>
        </w:rPr>
      </w:pPr>
      <w:r w:rsidRPr="004553E4">
        <w:rPr>
          <w:rStyle w:val="ab"/>
          <w:rFonts w:asciiTheme="minorHAnsi" w:hAnsiTheme="minorHAnsi" w:cstheme="minorHAnsi"/>
          <w:color w:val="C00000"/>
          <w:sz w:val="28"/>
          <w:szCs w:val="28"/>
        </w:rPr>
        <w:t>Дополнительная информация</w:t>
      </w:r>
    </w:p>
    <w:p w:rsidR="004553E4" w:rsidRPr="00657D26" w:rsidRDefault="004553E4" w:rsidP="004553E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sz w:val="28"/>
          <w:szCs w:val="28"/>
        </w:rPr>
      </w:pPr>
    </w:p>
    <w:p w:rsidR="00657D26" w:rsidRPr="00657D26" w:rsidRDefault="00657D26" w:rsidP="004553E4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Style w:val="ab"/>
          <w:rFonts w:asciiTheme="minorHAnsi" w:hAnsiTheme="minorHAnsi" w:cstheme="minorHAnsi"/>
          <w:sz w:val="28"/>
          <w:szCs w:val="28"/>
        </w:rPr>
        <w:t>Главная цель Профсоюза работников образования и науки - </w:t>
      </w:r>
      <w:r w:rsidRPr="00657D26">
        <w:rPr>
          <w:rFonts w:asciiTheme="minorHAnsi" w:hAnsiTheme="minorHAnsi" w:cstheme="minorHAnsi"/>
          <w:sz w:val="28"/>
          <w:szCs w:val="28"/>
        </w:rPr>
        <w:t>защита профессиональных, трудовых, социально-экономических прав и законных интересов своих членов.</w:t>
      </w:r>
    </w:p>
    <w:p w:rsidR="00657D26" w:rsidRPr="00657D26" w:rsidRDefault="00657D26" w:rsidP="004553E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657D26">
        <w:rPr>
          <w:rStyle w:val="ab"/>
          <w:rFonts w:asciiTheme="minorHAnsi" w:hAnsiTheme="minorHAnsi" w:cstheme="minorHAnsi"/>
          <w:sz w:val="28"/>
          <w:szCs w:val="28"/>
        </w:rPr>
        <w:t xml:space="preserve">Основные направления деятельности профсоюзной организации МБОУ </w:t>
      </w:r>
      <w:proofErr w:type="spellStart"/>
      <w:r w:rsidR="004553E4">
        <w:rPr>
          <w:rStyle w:val="ab"/>
          <w:rFonts w:asciiTheme="minorHAnsi" w:hAnsiTheme="minorHAnsi" w:cstheme="minorHAnsi"/>
          <w:sz w:val="28"/>
          <w:szCs w:val="28"/>
        </w:rPr>
        <w:t>Большинской</w:t>
      </w:r>
      <w:proofErr w:type="spellEnd"/>
      <w:r w:rsidRPr="00657D26">
        <w:rPr>
          <w:rStyle w:val="ab"/>
          <w:rFonts w:asciiTheme="minorHAnsi" w:hAnsiTheme="minorHAnsi" w:cstheme="minorHAnsi"/>
          <w:sz w:val="28"/>
          <w:szCs w:val="28"/>
        </w:rPr>
        <w:t xml:space="preserve"> СОШ</w:t>
      </w:r>
    </w:p>
    <w:p w:rsidR="00657D26" w:rsidRPr="00657D26" w:rsidRDefault="00657D26" w:rsidP="004553E4">
      <w:pPr>
        <w:pStyle w:val="a3"/>
        <w:numPr>
          <w:ilvl w:val="0"/>
          <w:numId w:val="11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Заключение «Коллективного договора» в интересах работников.</w:t>
      </w:r>
    </w:p>
    <w:p w:rsidR="00657D26" w:rsidRPr="00657D26" w:rsidRDefault="00657D26" w:rsidP="004553E4">
      <w:pPr>
        <w:pStyle w:val="a3"/>
        <w:numPr>
          <w:ilvl w:val="0"/>
          <w:numId w:val="11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lastRenderedPageBreak/>
        <w:t>Участие в решении вопросов защиты профессиональных интересов членов профсоюза (повышение квалификации, аттестация, тарификация и т.д.).</w:t>
      </w:r>
    </w:p>
    <w:p w:rsidR="00657D26" w:rsidRPr="00657D26" w:rsidRDefault="00657D26" w:rsidP="004553E4">
      <w:pPr>
        <w:pStyle w:val="a3"/>
        <w:numPr>
          <w:ilvl w:val="0"/>
          <w:numId w:val="11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57D26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Pr="00657D26">
        <w:rPr>
          <w:rFonts w:asciiTheme="minorHAnsi" w:hAnsiTheme="minorHAnsi" w:cstheme="minorHAnsi"/>
          <w:sz w:val="28"/>
          <w:szCs w:val="28"/>
        </w:rPr>
        <w:t xml:space="preserve"> созданием безопасных условий и охрана труда.</w:t>
      </w:r>
    </w:p>
    <w:p w:rsidR="00657D26" w:rsidRPr="00657D26" w:rsidRDefault="00657D26" w:rsidP="004553E4">
      <w:pPr>
        <w:pStyle w:val="a3"/>
        <w:numPr>
          <w:ilvl w:val="0"/>
          <w:numId w:val="11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Работа с ветеранами педагогического труда.</w:t>
      </w:r>
    </w:p>
    <w:p w:rsidR="00657D26" w:rsidRPr="00657D26" w:rsidRDefault="00657D26" w:rsidP="004553E4">
      <w:pPr>
        <w:pStyle w:val="a3"/>
        <w:numPr>
          <w:ilvl w:val="0"/>
          <w:numId w:val="11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Создание благоприятного психологического климата в педагогическом коллективе.</w:t>
      </w:r>
    </w:p>
    <w:p w:rsidR="00657D26" w:rsidRPr="00657D26" w:rsidRDefault="00657D26" w:rsidP="004553E4">
      <w:pPr>
        <w:pStyle w:val="a3"/>
        <w:numPr>
          <w:ilvl w:val="0"/>
          <w:numId w:val="11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Оздоровительная и культурно-массовая работа.</w:t>
      </w:r>
    </w:p>
    <w:p w:rsidR="00657D26" w:rsidRPr="00657D26" w:rsidRDefault="00657D26" w:rsidP="004553E4">
      <w:pPr>
        <w:pStyle w:val="a3"/>
        <w:numPr>
          <w:ilvl w:val="0"/>
          <w:numId w:val="11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Информационная деятельность.</w:t>
      </w:r>
    </w:p>
    <w:p w:rsidR="00657D26" w:rsidRPr="00657D26" w:rsidRDefault="00657D26" w:rsidP="004553E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 xml:space="preserve">С целью регулирования трудовых отношений и </w:t>
      </w:r>
      <w:proofErr w:type="gramStart"/>
      <w:r w:rsidRPr="00657D26">
        <w:rPr>
          <w:rFonts w:asciiTheme="minorHAnsi" w:hAnsiTheme="minorHAnsi" w:cstheme="minorHAnsi"/>
          <w:sz w:val="28"/>
          <w:szCs w:val="28"/>
        </w:rPr>
        <w:t>установления</w:t>
      </w:r>
      <w:proofErr w:type="gramEnd"/>
      <w:r w:rsidRPr="00657D26">
        <w:rPr>
          <w:rFonts w:asciiTheme="minorHAnsi" w:hAnsiTheme="minorHAnsi" w:cstheme="minorHAnsi"/>
          <w:sz w:val="28"/>
          <w:szCs w:val="28"/>
        </w:rPr>
        <w:t xml:space="preserve"> согласованных мер по социально-экономической защите работников на общем собрании трудового коллектива был принят КОЛЛЕКТИВНЫЙ ДОГОВОР между администрацией и профсоюзным комитетом, приоритетами которого являются:</w:t>
      </w:r>
    </w:p>
    <w:p w:rsidR="00657D26" w:rsidRPr="00657D26" w:rsidRDefault="00657D26" w:rsidP="004553E4">
      <w:pPr>
        <w:pStyle w:val="a3"/>
        <w:numPr>
          <w:ilvl w:val="0"/>
          <w:numId w:val="12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Вопросы занятости, профессиональной подготовки и переподготовки педагогических кадров.</w:t>
      </w:r>
    </w:p>
    <w:p w:rsidR="00657D26" w:rsidRPr="00657D26" w:rsidRDefault="00657D26" w:rsidP="004553E4">
      <w:pPr>
        <w:pStyle w:val="a3"/>
        <w:numPr>
          <w:ilvl w:val="0"/>
          <w:numId w:val="12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Организация труда, режим работы, отдыха, улучшение условий и охраны труда, правила внутреннего трудового распорядка.</w:t>
      </w:r>
    </w:p>
    <w:p w:rsidR="00657D26" w:rsidRPr="00657D26" w:rsidRDefault="00657D26" w:rsidP="004553E4">
      <w:pPr>
        <w:pStyle w:val="a3"/>
        <w:numPr>
          <w:ilvl w:val="0"/>
          <w:numId w:val="12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Критерии распределения премиального фонда.</w:t>
      </w:r>
    </w:p>
    <w:p w:rsidR="00657D26" w:rsidRPr="00657D26" w:rsidRDefault="00657D26" w:rsidP="004553E4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Style w:val="ab"/>
          <w:rFonts w:asciiTheme="minorHAnsi" w:hAnsiTheme="minorHAnsi" w:cstheme="minorHAnsi"/>
          <w:sz w:val="28"/>
          <w:szCs w:val="28"/>
        </w:rPr>
        <w:t>Основные принципы деятельности первичной организации Профсоюза:</w:t>
      </w:r>
    </w:p>
    <w:p w:rsidR="00657D26" w:rsidRPr="00657D26" w:rsidRDefault="00657D26" w:rsidP="004553E4">
      <w:pPr>
        <w:pStyle w:val="a3"/>
        <w:numPr>
          <w:ilvl w:val="0"/>
          <w:numId w:val="13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приоритет положений Устава Профсоюза при принятии решений;</w:t>
      </w:r>
    </w:p>
    <w:p w:rsidR="00657D26" w:rsidRPr="00657D26" w:rsidRDefault="00657D26" w:rsidP="004553E4">
      <w:pPr>
        <w:pStyle w:val="a3"/>
        <w:numPr>
          <w:ilvl w:val="0"/>
          <w:numId w:val="13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добровольность вступления в Профсоюз и выхода из него, равенство прав и обязанностей членов Профсоюза;</w:t>
      </w:r>
    </w:p>
    <w:p w:rsidR="00657D26" w:rsidRPr="00657D26" w:rsidRDefault="00657D26" w:rsidP="004553E4">
      <w:pPr>
        <w:pStyle w:val="a3"/>
        <w:numPr>
          <w:ilvl w:val="0"/>
          <w:numId w:val="13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Профсоюза;</w:t>
      </w:r>
    </w:p>
    <w:p w:rsidR="00657D26" w:rsidRPr="00657D26" w:rsidRDefault="00657D26" w:rsidP="004553E4">
      <w:pPr>
        <w:pStyle w:val="a3"/>
        <w:numPr>
          <w:ilvl w:val="0"/>
          <w:numId w:val="13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коллегиальность в работе организаций Профсоюза, выборных профсоюзных органов и личная ответственность избранных в них профсоюзных активистов;</w:t>
      </w:r>
    </w:p>
    <w:p w:rsidR="00657D26" w:rsidRPr="00657D26" w:rsidRDefault="00657D26" w:rsidP="004553E4">
      <w:pPr>
        <w:pStyle w:val="a3"/>
        <w:numPr>
          <w:ilvl w:val="0"/>
          <w:numId w:val="13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гласность и открытость в работе организаций Профсоюза и выборных профсоюзных органов;</w:t>
      </w:r>
    </w:p>
    <w:p w:rsidR="00657D26" w:rsidRPr="00657D26" w:rsidRDefault="00657D26" w:rsidP="004553E4">
      <w:pPr>
        <w:pStyle w:val="a3"/>
        <w:numPr>
          <w:ilvl w:val="0"/>
          <w:numId w:val="13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lastRenderedPageBreak/>
        <w:t>уважение мнения каждого члена Профсоюза при принятии решений;</w:t>
      </w:r>
    </w:p>
    <w:p w:rsidR="00657D26" w:rsidRPr="00657D26" w:rsidRDefault="00657D26" w:rsidP="004553E4">
      <w:pPr>
        <w:pStyle w:val="a3"/>
        <w:numPr>
          <w:ilvl w:val="0"/>
          <w:numId w:val="13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обязательность выполнения решений профсоюзных органов, принятых в пределах полномочий;</w:t>
      </w:r>
    </w:p>
    <w:p w:rsidR="00657D26" w:rsidRPr="00657D26" w:rsidRDefault="00657D26" w:rsidP="004553E4">
      <w:pPr>
        <w:pStyle w:val="a3"/>
        <w:numPr>
          <w:ilvl w:val="0"/>
          <w:numId w:val="13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выборность, регулярная сменяемость профсоюзных органов и их отчетность перед членами Профсоюза;</w:t>
      </w:r>
    </w:p>
    <w:p w:rsidR="00657D26" w:rsidRPr="00657D26" w:rsidRDefault="00657D26" w:rsidP="004553E4">
      <w:pPr>
        <w:pStyle w:val="a3"/>
        <w:numPr>
          <w:ilvl w:val="0"/>
          <w:numId w:val="13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самостоятельность организаций Профсоюза и их выборных органов в принятии решений в пределах своих полномочий;</w:t>
      </w:r>
    </w:p>
    <w:p w:rsidR="00657D26" w:rsidRPr="00657D26" w:rsidRDefault="00657D26" w:rsidP="004553E4">
      <w:pPr>
        <w:pStyle w:val="a3"/>
        <w:numPr>
          <w:ilvl w:val="0"/>
          <w:numId w:val="13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соблюдение финансовой дисциплины;</w:t>
      </w:r>
    </w:p>
    <w:p w:rsidR="00657D26" w:rsidRPr="00657D26" w:rsidRDefault="00657D26" w:rsidP="004553E4">
      <w:pPr>
        <w:pStyle w:val="a3"/>
        <w:numPr>
          <w:ilvl w:val="0"/>
          <w:numId w:val="13"/>
        </w:numPr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сохранение профсоюзного стажа за членами других профсоюзов, входящих в Федерацию Независимых Профсоюзов России, и перешедших на работу или учебу в организацию системы образования.</w:t>
      </w:r>
    </w:p>
    <w:p w:rsidR="00657D26" w:rsidRPr="004553E4" w:rsidRDefault="00657D26" w:rsidP="004553E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  <w:r w:rsidRPr="004553E4">
        <w:rPr>
          <w:rStyle w:val="ab"/>
          <w:rFonts w:asciiTheme="minorHAnsi" w:hAnsiTheme="minorHAnsi" w:cstheme="minorHAnsi"/>
          <w:color w:val="C00000"/>
          <w:sz w:val="28"/>
          <w:szCs w:val="28"/>
        </w:rPr>
        <w:t>В ПРОФСОЮЗЕ БЫТЬ ВЫГОДНО!</w:t>
      </w:r>
    </w:p>
    <w:p w:rsidR="00657D26" w:rsidRPr="004553E4" w:rsidRDefault="00657D26" w:rsidP="004553E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  <w:r w:rsidRPr="004553E4">
        <w:rPr>
          <w:rStyle w:val="ab"/>
          <w:rFonts w:asciiTheme="minorHAnsi" w:hAnsiTheme="minorHAnsi" w:cstheme="minorHAnsi"/>
          <w:color w:val="C00000"/>
          <w:sz w:val="28"/>
          <w:szCs w:val="28"/>
        </w:rPr>
        <w:t>Оставайтесь с нами!</w:t>
      </w:r>
    </w:p>
    <w:p w:rsidR="00657D26" w:rsidRPr="00657D26" w:rsidRDefault="00657D26" w:rsidP="004553E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Прежде всего</w:t>
      </w:r>
      <w:r w:rsidR="004553E4">
        <w:rPr>
          <w:rFonts w:asciiTheme="minorHAnsi" w:hAnsiTheme="minorHAnsi" w:cstheme="minorHAnsi"/>
          <w:sz w:val="28"/>
          <w:szCs w:val="28"/>
        </w:rPr>
        <w:t>,</w:t>
      </w:r>
      <w:r w:rsidRPr="00657D26">
        <w:rPr>
          <w:rFonts w:asciiTheme="minorHAnsi" w:hAnsiTheme="minorHAnsi" w:cstheme="minorHAnsi"/>
          <w:sz w:val="28"/>
          <w:szCs w:val="28"/>
        </w:rPr>
        <w:t xml:space="preserve">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</w:t>
      </w:r>
    </w:p>
    <w:p w:rsidR="00657D26" w:rsidRPr="00657D26" w:rsidRDefault="00657D26" w:rsidP="004553E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Есть профсоюзная организация — есть орган, выступающий от имени работников.</w:t>
      </w:r>
    </w:p>
    <w:p w:rsidR="00657D26" w:rsidRPr="00657D26" w:rsidRDefault="00657D26" w:rsidP="004553E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Есть профсоюзная организация — есть коллективный договор, есть возможность контролировать соблюдение прав и гарантий работников.</w:t>
      </w:r>
    </w:p>
    <w:p w:rsidR="00657D26" w:rsidRPr="00657D26" w:rsidRDefault="00657D26" w:rsidP="004553E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Есть профсоюзная организация — есть возможность защиты социальных гарантий в реализации права на труд.</w:t>
      </w:r>
    </w:p>
    <w:p w:rsidR="00657D26" w:rsidRPr="00657D26" w:rsidRDefault="00657D26" w:rsidP="004553E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Есть профсоюзная организация — есть возможность получить помощь и поддержку коллег.</w:t>
      </w:r>
    </w:p>
    <w:p w:rsidR="00657D26" w:rsidRPr="00657D26" w:rsidRDefault="00657D26" w:rsidP="004553E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>Есть профсоюзная организация — есть возможность получать бесплатную юридическую помощь, обращаться с жалобами и заявлениями по всем вопросам, касающимися защиты прав работников.</w:t>
      </w:r>
    </w:p>
    <w:p w:rsidR="00657D26" w:rsidRPr="00657D26" w:rsidRDefault="00657D26" w:rsidP="004553E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657D26">
        <w:rPr>
          <w:rFonts w:asciiTheme="minorHAnsi" w:hAnsiTheme="minorHAnsi" w:cstheme="minorHAnsi"/>
          <w:sz w:val="28"/>
          <w:szCs w:val="28"/>
        </w:rPr>
        <w:t xml:space="preserve">Профсоюз сегодня — единственная общественная организация, имеющая законодательные права на деле представлять интересы и защищать права работников. Все члены профсоюзной организации знают, что в трудную </w:t>
      </w:r>
      <w:r w:rsidRPr="00657D26">
        <w:rPr>
          <w:rFonts w:asciiTheme="minorHAnsi" w:hAnsiTheme="minorHAnsi" w:cstheme="minorHAnsi"/>
          <w:sz w:val="28"/>
          <w:szCs w:val="28"/>
        </w:rPr>
        <w:lastRenderedPageBreak/>
        <w:t>минуту всегда могут рассчитывать на помощь и поддержку (в том числе и материальную) всего трудового коллектива, ведь</w:t>
      </w:r>
    </w:p>
    <w:p w:rsidR="00657D26" w:rsidRPr="004553E4" w:rsidRDefault="00657D26" w:rsidP="004553E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  <w:r w:rsidRPr="004553E4">
        <w:rPr>
          <w:rStyle w:val="ab"/>
          <w:rFonts w:asciiTheme="minorHAnsi" w:hAnsiTheme="minorHAnsi" w:cstheme="minorHAnsi"/>
          <w:color w:val="C00000"/>
          <w:sz w:val="28"/>
          <w:szCs w:val="28"/>
        </w:rPr>
        <w:t>В ЕДИНСТВЕ — СИЛА!</w:t>
      </w:r>
    </w:p>
    <w:p w:rsidR="00F356B9" w:rsidRDefault="00F356B9" w:rsidP="00D3044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F356B9" w:rsidSect="00F3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16D"/>
    <w:multiLevelType w:val="hybridMultilevel"/>
    <w:tmpl w:val="7DB285BA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393D"/>
    <w:multiLevelType w:val="multilevel"/>
    <w:tmpl w:val="183E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8F4CE1"/>
    <w:multiLevelType w:val="multilevel"/>
    <w:tmpl w:val="1AD2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22248D"/>
    <w:multiLevelType w:val="hybridMultilevel"/>
    <w:tmpl w:val="E644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61BE0"/>
    <w:multiLevelType w:val="hybridMultilevel"/>
    <w:tmpl w:val="510E05DE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45006"/>
    <w:multiLevelType w:val="multilevel"/>
    <w:tmpl w:val="661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AF3EC9"/>
    <w:multiLevelType w:val="hybridMultilevel"/>
    <w:tmpl w:val="C7302960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1071C"/>
    <w:multiLevelType w:val="hybridMultilevel"/>
    <w:tmpl w:val="BDD8B86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971DE"/>
    <w:multiLevelType w:val="hybridMultilevel"/>
    <w:tmpl w:val="6320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D78FD"/>
    <w:multiLevelType w:val="hybridMultilevel"/>
    <w:tmpl w:val="AB0EAA8C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57F8"/>
    <w:multiLevelType w:val="hybridMultilevel"/>
    <w:tmpl w:val="0FACA81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45C94"/>
    <w:multiLevelType w:val="multilevel"/>
    <w:tmpl w:val="CB6C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E843CE"/>
    <w:multiLevelType w:val="hybridMultilevel"/>
    <w:tmpl w:val="DA4A09C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449"/>
    <w:rsid w:val="00015C39"/>
    <w:rsid w:val="000830A3"/>
    <w:rsid w:val="0013754F"/>
    <w:rsid w:val="00381EEC"/>
    <w:rsid w:val="004553E4"/>
    <w:rsid w:val="005A18EC"/>
    <w:rsid w:val="006359DF"/>
    <w:rsid w:val="00657D26"/>
    <w:rsid w:val="0066323C"/>
    <w:rsid w:val="00AC3526"/>
    <w:rsid w:val="00B20F5C"/>
    <w:rsid w:val="00B3296F"/>
    <w:rsid w:val="00BB57E4"/>
    <w:rsid w:val="00BD5780"/>
    <w:rsid w:val="00C85243"/>
    <w:rsid w:val="00CB317F"/>
    <w:rsid w:val="00D30449"/>
    <w:rsid w:val="00DB1171"/>
    <w:rsid w:val="00E437FF"/>
    <w:rsid w:val="00F356B9"/>
    <w:rsid w:val="00F4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F"/>
  </w:style>
  <w:style w:type="paragraph" w:styleId="1">
    <w:name w:val="heading 1"/>
    <w:basedOn w:val="a"/>
    <w:next w:val="a"/>
    <w:link w:val="10"/>
    <w:uiPriority w:val="9"/>
    <w:qFormat/>
    <w:rsid w:val="00C85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2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3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D304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3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44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30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15C39"/>
    <w:pPr>
      <w:ind w:left="720"/>
      <w:contextualSpacing/>
    </w:pPr>
  </w:style>
  <w:style w:type="character" w:customStyle="1" w:styleId="aa">
    <w:name w:val="Цветовое выделение"/>
    <w:uiPriority w:val="99"/>
    <w:rsid w:val="00B3296F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B329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329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B3296F"/>
    <w:rPr>
      <w:b/>
      <w:bCs/>
    </w:rPr>
  </w:style>
  <w:style w:type="character" w:styleId="ac">
    <w:name w:val="Hyperlink"/>
    <w:basedOn w:val="a0"/>
    <w:uiPriority w:val="99"/>
    <w:unhideWhenUsed/>
    <w:rsid w:val="00B329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296F"/>
  </w:style>
  <w:style w:type="character" w:customStyle="1" w:styleId="10">
    <w:name w:val="Заголовок 1 Знак"/>
    <w:basedOn w:val="a0"/>
    <w:link w:val="1"/>
    <w:uiPriority w:val="9"/>
    <w:rsid w:val="00C85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C85243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CB317F"/>
    <w:rPr>
      <w:i/>
      <w:iCs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CB317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60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0;&#1054;&#1051;&#1051;&#1045;&#1050;&#1058;&#1048;&#1042;&#1053;&#1067;&#1049;%20&#1044;&#1054;&#1043;&#1054;&#1042;&#1054;&#1056;%20&#1041;&#1057;&#1054;&#1064;-2016_14773912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2017-03-15T14:24:00Z</dcterms:created>
  <dcterms:modified xsi:type="dcterms:W3CDTF">2017-03-16T21:02:00Z</dcterms:modified>
</cp:coreProperties>
</file>